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217" w:rsidRDefault="00BE77D8" w:rsidP="00BE77D8">
      <w:pPr>
        <w:jc w:val="center"/>
      </w:pPr>
      <w:r>
        <w:rPr>
          <w:noProof/>
          <w:lang w:eastAsia="en-CA"/>
        </w:rPr>
        <w:drawing>
          <wp:inline distT="0" distB="0" distL="0" distR="0" wp14:anchorId="6B2A1DF2">
            <wp:extent cx="899160" cy="133759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164" cy="13569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E77D8" w:rsidRDefault="00BE77D8" w:rsidP="005E0CFE">
      <w:pPr>
        <w:spacing w:after="0"/>
        <w:jc w:val="center"/>
      </w:pPr>
      <w:r>
        <w:t>Book Study Discovering the Culture of Childhood</w:t>
      </w:r>
    </w:p>
    <w:p w:rsidR="00BE77D8" w:rsidRDefault="00BE77D8" w:rsidP="005E0CFE">
      <w:pPr>
        <w:spacing w:after="0"/>
        <w:jc w:val="center"/>
      </w:pPr>
      <w:r>
        <w:t xml:space="preserve">Meeting </w:t>
      </w:r>
      <w:r w:rsidR="004658C3">
        <w:t>April 13, 2018</w:t>
      </w:r>
    </w:p>
    <w:p w:rsidR="00BE77D8" w:rsidRDefault="00BE77D8" w:rsidP="00BE77D8">
      <w:pPr>
        <w:jc w:val="center"/>
      </w:pPr>
    </w:p>
    <w:p w:rsidR="00BE77D8" w:rsidRDefault="00BE77D8" w:rsidP="00BE77D8">
      <w:r>
        <w:t xml:space="preserve">Attendance- Anita P, Jodi C, </w:t>
      </w:r>
      <w:r w:rsidR="00220923">
        <w:t xml:space="preserve">Margaret H, Gladys B, Kelly O, Kim F, </w:t>
      </w:r>
      <w:r>
        <w:t xml:space="preserve">Diane T, Kim C </w:t>
      </w:r>
    </w:p>
    <w:p w:rsidR="00F800CE" w:rsidRPr="00F800CE" w:rsidRDefault="00F800CE" w:rsidP="00BE77D8">
      <w:pPr>
        <w:rPr>
          <w:b/>
          <w:i/>
          <w:u w:val="single"/>
        </w:rPr>
      </w:pPr>
      <w:r w:rsidRPr="00F800CE">
        <w:rPr>
          <w:b/>
          <w:i/>
          <w:u w:val="single"/>
        </w:rPr>
        <w:t>Meeting Dates</w:t>
      </w:r>
    </w:p>
    <w:p w:rsidR="00BE77D8" w:rsidRPr="005E0CFE" w:rsidRDefault="00220923" w:rsidP="005E0CFE">
      <w:pPr>
        <w:spacing w:after="0"/>
      </w:pPr>
      <w:r w:rsidRPr="005E0CFE">
        <w:t>9:00 a.m. – 10:30 a.m.</w:t>
      </w:r>
    </w:p>
    <w:p w:rsidR="005E0CFE" w:rsidRDefault="005E0CFE" w:rsidP="005E0CFE">
      <w:pPr>
        <w:spacing w:after="0"/>
        <w:ind w:left="720"/>
      </w:pPr>
    </w:p>
    <w:p w:rsidR="00CA728A" w:rsidRPr="005E0CFE" w:rsidRDefault="00BE77D8" w:rsidP="005E0CFE">
      <w:pPr>
        <w:spacing w:after="0"/>
        <w:rPr>
          <w:u w:val="single"/>
          <w:vertAlign w:val="superscript"/>
        </w:rPr>
      </w:pPr>
      <w:r>
        <w:t>Friday May 1</w:t>
      </w:r>
      <w:r w:rsidR="00CA728A">
        <w:t>1th-</w:t>
      </w:r>
      <w:r w:rsidR="00AE7368">
        <w:t xml:space="preserve"> Chapter 3 &amp; 4</w:t>
      </w:r>
      <w:r w:rsidR="00CA728A">
        <w:t xml:space="preserve"> </w:t>
      </w:r>
      <w:proofErr w:type="spellStart"/>
      <w:r w:rsidR="00B87F5A">
        <w:rPr>
          <w:u w:val="single"/>
        </w:rPr>
        <w:t>Sherbrooke</w:t>
      </w:r>
      <w:proofErr w:type="spellEnd"/>
      <w:r w:rsidR="00B87F5A">
        <w:rPr>
          <w:u w:val="single"/>
        </w:rPr>
        <w:t xml:space="preserve"> </w:t>
      </w:r>
      <w:proofErr w:type="spellStart"/>
      <w:r w:rsidR="00B87F5A">
        <w:rPr>
          <w:u w:val="single"/>
        </w:rPr>
        <w:t>EarlyON</w:t>
      </w:r>
      <w:proofErr w:type="spellEnd"/>
      <w:r w:rsidR="00B87F5A">
        <w:rPr>
          <w:u w:val="single"/>
        </w:rPr>
        <w:t xml:space="preserve"> Program</w:t>
      </w:r>
    </w:p>
    <w:p w:rsidR="00BE77D8" w:rsidRPr="005E0CFE" w:rsidRDefault="00BE77D8" w:rsidP="005E0CFE">
      <w:pPr>
        <w:spacing w:after="0"/>
        <w:rPr>
          <w:u w:val="single"/>
        </w:rPr>
      </w:pPr>
      <w:r>
        <w:t>Friday June 8</w:t>
      </w:r>
      <w:r w:rsidRPr="005E0CFE">
        <w:rPr>
          <w:vertAlign w:val="superscript"/>
        </w:rPr>
        <w:t>th</w:t>
      </w:r>
      <w:r>
        <w:t xml:space="preserve"> </w:t>
      </w:r>
      <w:r w:rsidR="00CA728A">
        <w:t>–</w:t>
      </w:r>
      <w:r w:rsidR="00F800CE">
        <w:t>Chapter 5 &amp; 6</w:t>
      </w:r>
      <w:r w:rsidR="00CA728A">
        <w:t xml:space="preserve"> </w:t>
      </w:r>
      <w:r w:rsidR="00CA728A" w:rsidRPr="005E0CFE">
        <w:rPr>
          <w:u w:val="single"/>
        </w:rPr>
        <w:t>Children and Family Centre Confederation college</w:t>
      </w:r>
    </w:p>
    <w:p w:rsidR="00BE77D8" w:rsidRPr="005E0CFE" w:rsidRDefault="00BE77D8" w:rsidP="005E0CFE">
      <w:pPr>
        <w:spacing w:after="0"/>
        <w:rPr>
          <w:u w:val="single"/>
        </w:rPr>
      </w:pPr>
      <w:r>
        <w:t xml:space="preserve">Friday July </w:t>
      </w:r>
      <w:r w:rsidR="00CA728A">
        <w:t xml:space="preserve">13th- </w:t>
      </w:r>
      <w:r w:rsidR="00F800CE">
        <w:t xml:space="preserve">Conclusion </w:t>
      </w:r>
      <w:proofErr w:type="spellStart"/>
      <w:r w:rsidR="00B87F5A">
        <w:rPr>
          <w:u w:val="single"/>
        </w:rPr>
        <w:t>Anishnawbe</w:t>
      </w:r>
      <w:proofErr w:type="spellEnd"/>
      <w:r w:rsidR="00B87F5A">
        <w:rPr>
          <w:u w:val="single"/>
        </w:rPr>
        <w:t xml:space="preserve"> </w:t>
      </w:r>
      <w:proofErr w:type="spellStart"/>
      <w:r w:rsidR="00B87F5A">
        <w:rPr>
          <w:u w:val="single"/>
        </w:rPr>
        <w:t>Mushkiki</w:t>
      </w:r>
      <w:proofErr w:type="spellEnd"/>
    </w:p>
    <w:p w:rsidR="00BE77D8" w:rsidRPr="005E0CFE" w:rsidRDefault="00BE77D8" w:rsidP="005E0CFE">
      <w:pPr>
        <w:spacing w:after="0"/>
        <w:rPr>
          <w:u w:val="single"/>
        </w:rPr>
      </w:pPr>
      <w:r>
        <w:t xml:space="preserve">Friday August </w:t>
      </w:r>
      <w:r w:rsidR="00CA728A">
        <w:t xml:space="preserve">3rd- </w:t>
      </w:r>
      <w:r w:rsidR="00F800CE">
        <w:t xml:space="preserve">Discussion with Author </w:t>
      </w:r>
      <w:r w:rsidR="00CA728A" w:rsidRPr="005E0CFE">
        <w:rPr>
          <w:u w:val="single"/>
        </w:rPr>
        <w:t xml:space="preserve">TBA </w:t>
      </w:r>
      <w:bookmarkStart w:id="0" w:name="_GoBack"/>
      <w:bookmarkEnd w:id="0"/>
    </w:p>
    <w:p w:rsidR="005E0CFE" w:rsidRDefault="005E0CFE" w:rsidP="005E0CFE"/>
    <w:p w:rsidR="00CA728A" w:rsidRDefault="00CA728A" w:rsidP="00BE77D8">
      <w:r>
        <w:t xml:space="preserve">We will be taking minutes during the meetings </w:t>
      </w:r>
      <w:r w:rsidRPr="00CA728A">
        <w:rPr>
          <w:highlight w:val="yellow"/>
        </w:rPr>
        <w:t>Action</w:t>
      </w:r>
      <w:r>
        <w:t>: everyone to take a turn with the minutes</w:t>
      </w:r>
      <w:r w:rsidR="00212A62">
        <w:t>.</w:t>
      </w:r>
    </w:p>
    <w:p w:rsidR="00CA728A" w:rsidRDefault="00CA728A" w:rsidP="00BE77D8">
      <w:r>
        <w:t>After the book discussion we will take a tour of the organization who is hosting the book study</w:t>
      </w:r>
      <w:r w:rsidR="00212A62">
        <w:t>.</w:t>
      </w:r>
    </w:p>
    <w:p w:rsidR="00CA728A" w:rsidRPr="00F800CE" w:rsidRDefault="00CA728A" w:rsidP="00BE77D8">
      <w:pPr>
        <w:rPr>
          <w:b/>
          <w:i/>
          <w:u w:val="single"/>
        </w:rPr>
      </w:pPr>
      <w:r w:rsidRPr="00F800CE">
        <w:rPr>
          <w:b/>
          <w:i/>
          <w:u w:val="single"/>
        </w:rPr>
        <w:t>Reflections:</w:t>
      </w:r>
    </w:p>
    <w:p w:rsidR="00076D71" w:rsidRDefault="00220923" w:rsidP="00BE77D8">
      <w:r w:rsidRPr="0085156B">
        <w:rPr>
          <w:highlight w:val="yellow"/>
        </w:rPr>
        <w:t>Chapter One – “It’s a Good Thing You’re Fat”</w:t>
      </w:r>
    </w:p>
    <w:p w:rsidR="00076D71" w:rsidRDefault="00076D71" w:rsidP="00212A62">
      <w:pPr>
        <w:pStyle w:val="ListParagraph"/>
        <w:numPr>
          <w:ilvl w:val="0"/>
          <w:numId w:val="3"/>
        </w:numPr>
      </w:pPr>
      <w:r>
        <w:t>The group felt that perhaps Chapter One was setting the foundation for the book.</w:t>
      </w:r>
    </w:p>
    <w:p w:rsidR="00E764AD" w:rsidRDefault="00CA728A" w:rsidP="00212A62">
      <w:pPr>
        <w:pStyle w:val="ListParagraph"/>
        <w:numPr>
          <w:ilvl w:val="0"/>
          <w:numId w:val="3"/>
        </w:numPr>
      </w:pPr>
      <w:r>
        <w:t>We had a great discussion on</w:t>
      </w:r>
      <w:r w:rsidR="00220923">
        <w:t xml:space="preserve"> cultural differences</w:t>
      </w:r>
      <w:r w:rsidR="00F545AA">
        <w:t xml:space="preserve"> and what it means to respect these cultural differences.</w:t>
      </w:r>
    </w:p>
    <w:p w:rsidR="0085156B" w:rsidRDefault="0085156B" w:rsidP="00212A62">
      <w:pPr>
        <w:pStyle w:val="ListParagraph"/>
        <w:numPr>
          <w:ilvl w:val="0"/>
          <w:numId w:val="3"/>
        </w:numPr>
      </w:pPr>
      <w:r>
        <w:t>The awareness that children inhibit a distinct culture demands that we truly appreciate children for who they are NOW. (p.25)</w:t>
      </w:r>
    </w:p>
    <w:p w:rsidR="00212A62" w:rsidRDefault="00212A62" w:rsidP="00212A62">
      <w:pPr>
        <w:pStyle w:val="ListParagraph"/>
        <w:numPr>
          <w:ilvl w:val="0"/>
          <w:numId w:val="3"/>
        </w:numPr>
      </w:pPr>
      <w:r>
        <w:t>Childhood is always measured against adulthood. We fail to see children as “human-beings” and see them as “human-becoming”</w:t>
      </w:r>
    </w:p>
    <w:p w:rsidR="0085156B" w:rsidRDefault="0085156B" w:rsidP="00212A62">
      <w:pPr>
        <w:pStyle w:val="ListParagraph"/>
        <w:numPr>
          <w:ilvl w:val="0"/>
          <w:numId w:val="3"/>
        </w:numPr>
      </w:pPr>
      <w:r>
        <w:t>Failing to see childhood as a unique culture leads to wrong conclusions about childhood behaviours. (p.27)</w:t>
      </w:r>
    </w:p>
    <w:p w:rsidR="0085156B" w:rsidRDefault="0085156B" w:rsidP="00212A62">
      <w:pPr>
        <w:pStyle w:val="ListParagraph"/>
        <w:numPr>
          <w:ilvl w:val="0"/>
          <w:numId w:val="3"/>
        </w:numPr>
      </w:pPr>
      <w:r>
        <w:t>We need to question our responses to children’s actions as coming from their own unique culture. (p.27)</w:t>
      </w:r>
    </w:p>
    <w:p w:rsidR="00E764AD" w:rsidRDefault="00E764AD" w:rsidP="00212A62">
      <w:pPr>
        <w:pStyle w:val="ListParagraph"/>
        <w:numPr>
          <w:ilvl w:val="0"/>
          <w:numId w:val="3"/>
        </w:numPr>
      </w:pPr>
      <w:r>
        <w:t xml:space="preserve">How do we handle children’s curiosity?  Children don’t view the world with the same lens as us.  We need to see children </w:t>
      </w:r>
      <w:r w:rsidR="0085156B">
        <w:t xml:space="preserve">through their lens to </w:t>
      </w:r>
      <w:r>
        <w:t>res</w:t>
      </w:r>
      <w:r w:rsidR="0085156B">
        <w:t>p</w:t>
      </w:r>
      <w:r>
        <w:t>ect their purpose and curiosity.</w:t>
      </w:r>
      <w:r w:rsidR="00076D71">
        <w:t xml:space="preserve"> A child’s purpose means nothing to us until it is unfolded…watch and observe.</w:t>
      </w:r>
    </w:p>
    <w:p w:rsidR="0085156B" w:rsidRDefault="0085156B" w:rsidP="00212A62">
      <w:pPr>
        <w:pStyle w:val="ListParagraph"/>
        <w:numPr>
          <w:ilvl w:val="0"/>
          <w:numId w:val="3"/>
        </w:numPr>
      </w:pPr>
      <w:r>
        <w:t>What if begin to look at children’s strengths. (p.21)</w:t>
      </w:r>
    </w:p>
    <w:p w:rsidR="0085156B" w:rsidRDefault="0085156B" w:rsidP="00BE77D8">
      <w:r w:rsidRPr="0085156B">
        <w:rPr>
          <w:highlight w:val="yellow"/>
        </w:rPr>
        <w:lastRenderedPageBreak/>
        <w:t>Chapter Two – “Poison Meat Eaters”</w:t>
      </w:r>
    </w:p>
    <w:p w:rsidR="0085156B" w:rsidRDefault="0085156B" w:rsidP="00212A62">
      <w:pPr>
        <w:pStyle w:val="ListParagraph"/>
        <w:numPr>
          <w:ilvl w:val="0"/>
          <w:numId w:val="2"/>
        </w:numPr>
      </w:pPr>
      <w:r>
        <w:t>It is our responsibility to make sure children have a chance to be friends with everyone, not the duty to be</w:t>
      </w:r>
      <w:r w:rsidR="00A17AF7">
        <w:t>.</w:t>
      </w:r>
      <w:r>
        <w:t xml:space="preserve"> (p.46)</w:t>
      </w:r>
    </w:p>
    <w:p w:rsidR="00A17AF7" w:rsidRDefault="00A17AF7" w:rsidP="00212A62">
      <w:pPr>
        <w:pStyle w:val="ListParagraph"/>
        <w:numPr>
          <w:ilvl w:val="0"/>
          <w:numId w:val="2"/>
        </w:numPr>
      </w:pPr>
      <w:r>
        <w:t xml:space="preserve">Why are children expected to share? </w:t>
      </w:r>
    </w:p>
    <w:p w:rsidR="00076D71" w:rsidRDefault="00076D71" w:rsidP="00212A62">
      <w:pPr>
        <w:pStyle w:val="ListParagraph"/>
        <w:numPr>
          <w:ilvl w:val="0"/>
          <w:numId w:val="2"/>
        </w:numPr>
      </w:pPr>
      <w:r>
        <w:t>There is no misbehaviour, there’s just behaviour.  What is the child trying to communicate through their behaviour?</w:t>
      </w:r>
    </w:p>
    <w:p w:rsidR="00A17AF7" w:rsidRDefault="00A17AF7" w:rsidP="00212A62">
      <w:pPr>
        <w:pStyle w:val="ListParagraph"/>
        <w:numPr>
          <w:ilvl w:val="0"/>
          <w:numId w:val="2"/>
        </w:numPr>
      </w:pPr>
      <w:r>
        <w:t>“Watch” for moments of child competency.  The more you look the more you will see it.</w:t>
      </w:r>
    </w:p>
    <w:p w:rsidR="00076D71" w:rsidRDefault="00076D71" w:rsidP="00212A62">
      <w:pPr>
        <w:pStyle w:val="ListParagraph"/>
        <w:numPr>
          <w:ilvl w:val="0"/>
          <w:numId w:val="2"/>
        </w:numPr>
      </w:pPr>
      <w:r>
        <w:t>Children have a purpose in their play and need all tools to do their work.</w:t>
      </w:r>
    </w:p>
    <w:p w:rsidR="00076D71" w:rsidRDefault="00076D71" w:rsidP="00212A62">
      <w:pPr>
        <w:pStyle w:val="ListParagraph"/>
        <w:numPr>
          <w:ilvl w:val="0"/>
          <w:numId w:val="2"/>
        </w:numPr>
      </w:pPr>
      <w:r>
        <w:t>Rules…Safety…etc.</w:t>
      </w:r>
      <w:r w:rsidR="00212A62">
        <w:t xml:space="preserve"> </w:t>
      </w:r>
      <w:r>
        <w:t xml:space="preserve"> NOT “don’t do this” but rather “how can we…?”</w:t>
      </w:r>
    </w:p>
    <w:p w:rsidR="00076D71" w:rsidRDefault="00076D71" w:rsidP="00212A62">
      <w:pPr>
        <w:pStyle w:val="ListParagraph"/>
        <w:numPr>
          <w:ilvl w:val="0"/>
          <w:numId w:val="2"/>
        </w:numPr>
      </w:pPr>
      <w:r>
        <w:t>Model “social norm</w:t>
      </w:r>
      <w:r w:rsidR="00212A62">
        <w:t>s</w:t>
      </w:r>
      <w:r>
        <w:t>” rather than for</w:t>
      </w:r>
      <w:r w:rsidR="005E0CFE">
        <w:t>ce children – no forced apologies.</w:t>
      </w:r>
    </w:p>
    <w:p w:rsidR="00076D71" w:rsidRDefault="00076D71" w:rsidP="00212A62">
      <w:pPr>
        <w:pStyle w:val="ListParagraph"/>
        <w:numPr>
          <w:ilvl w:val="0"/>
          <w:numId w:val="2"/>
        </w:numPr>
      </w:pPr>
      <w:r>
        <w:t xml:space="preserve">As children play they are creating and navigating social structures.  </w:t>
      </w:r>
    </w:p>
    <w:p w:rsidR="00CA728A" w:rsidRPr="00F800CE" w:rsidRDefault="00CA728A" w:rsidP="00BE77D8">
      <w:pPr>
        <w:rPr>
          <w:b/>
          <w:i/>
          <w:u w:val="single"/>
        </w:rPr>
      </w:pPr>
      <w:r w:rsidRPr="00F800CE">
        <w:rPr>
          <w:b/>
          <w:i/>
          <w:u w:val="single"/>
        </w:rPr>
        <w:t>Questions for the Author:</w:t>
      </w:r>
    </w:p>
    <w:p w:rsidR="00076D71" w:rsidRDefault="00076D71" w:rsidP="00076D71">
      <w:r>
        <w:t>How do we teach parents to be okay with the culture of childhood?</w:t>
      </w:r>
    </w:p>
    <w:p w:rsidR="00CA728A" w:rsidRPr="00F800CE" w:rsidRDefault="00CA728A" w:rsidP="00BE77D8">
      <w:pPr>
        <w:rPr>
          <w:b/>
          <w:i/>
          <w:u w:val="single"/>
        </w:rPr>
      </w:pPr>
      <w:r w:rsidRPr="00F800CE">
        <w:rPr>
          <w:b/>
          <w:i/>
          <w:u w:val="single"/>
        </w:rPr>
        <w:t>Thoughts</w:t>
      </w:r>
    </w:p>
    <w:p w:rsidR="005E0CFE" w:rsidRDefault="005E0CFE" w:rsidP="00076D71">
      <w:r>
        <w:t>Be aware of our different guidebooks – let that awareness DRIVE our interactions.</w:t>
      </w:r>
    </w:p>
    <w:p w:rsidR="00076D71" w:rsidRDefault="00076D71" w:rsidP="00076D71">
      <w:r>
        <w:t>As EDUCATORS we DO NOT have to fix everything.</w:t>
      </w:r>
    </w:p>
    <w:p w:rsidR="005E0CFE" w:rsidRDefault="005E0CFE" w:rsidP="00BE77D8">
      <w:r>
        <w:t>Give children lots of uninterrupted time to play.  Allow lots of physical space for play.</w:t>
      </w:r>
    </w:p>
    <w:p w:rsidR="00F800CE" w:rsidRDefault="00F800CE" w:rsidP="00BE77D8">
      <w:r>
        <w:t xml:space="preserve">Next Meeting </w:t>
      </w:r>
      <w:r w:rsidR="005E0CFE">
        <w:t xml:space="preserve">May 11, 2018 - </w:t>
      </w:r>
      <w:proofErr w:type="spellStart"/>
      <w:r w:rsidR="005E0CFE" w:rsidRPr="00F800CE">
        <w:rPr>
          <w:u w:val="single"/>
        </w:rPr>
        <w:t>Annishinawbee</w:t>
      </w:r>
      <w:proofErr w:type="spellEnd"/>
      <w:r w:rsidR="005E0CFE" w:rsidRPr="00F800CE">
        <w:rPr>
          <w:u w:val="single"/>
        </w:rPr>
        <w:t xml:space="preserve"> </w:t>
      </w:r>
      <w:proofErr w:type="spellStart"/>
      <w:r w:rsidR="005E0CFE" w:rsidRPr="00F800CE">
        <w:rPr>
          <w:u w:val="single"/>
        </w:rPr>
        <w:t>Mushkiki</w:t>
      </w:r>
      <w:proofErr w:type="spellEnd"/>
      <w:r w:rsidR="005E0CFE">
        <w:rPr>
          <w:u w:val="single"/>
        </w:rPr>
        <w:t xml:space="preserve"> </w:t>
      </w:r>
      <w:r>
        <w:t>9:00-10:30</w:t>
      </w:r>
      <w:r w:rsidR="004E77CC">
        <w:t>am</w:t>
      </w:r>
    </w:p>
    <w:p w:rsidR="00CA728A" w:rsidRDefault="00CA728A" w:rsidP="00BE77D8"/>
    <w:p w:rsidR="00CA728A" w:rsidRDefault="00CA728A" w:rsidP="00BE77D8"/>
    <w:sectPr w:rsidR="00CA728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228F7"/>
    <w:multiLevelType w:val="hybridMultilevel"/>
    <w:tmpl w:val="8268604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4E14F7"/>
    <w:multiLevelType w:val="hybridMultilevel"/>
    <w:tmpl w:val="0C3CBB9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D7262"/>
    <w:multiLevelType w:val="hybridMultilevel"/>
    <w:tmpl w:val="ED92B89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7D8"/>
    <w:rsid w:val="00076D71"/>
    <w:rsid w:val="00212A62"/>
    <w:rsid w:val="00220923"/>
    <w:rsid w:val="004658C3"/>
    <w:rsid w:val="004E77CC"/>
    <w:rsid w:val="005E0CFE"/>
    <w:rsid w:val="0085156B"/>
    <w:rsid w:val="009D3217"/>
    <w:rsid w:val="00A17AF7"/>
    <w:rsid w:val="00AE7368"/>
    <w:rsid w:val="00B87F5A"/>
    <w:rsid w:val="00BE77D8"/>
    <w:rsid w:val="00CA728A"/>
    <w:rsid w:val="00E764AD"/>
    <w:rsid w:val="00F545AA"/>
    <w:rsid w:val="00F8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8FD702-0DA8-435D-BA70-7516EDC58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0C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Hajdinjak</dc:creator>
  <cp:keywords/>
  <dc:description/>
  <cp:lastModifiedBy>Jodi Corbett</cp:lastModifiedBy>
  <cp:revision>3</cp:revision>
  <dcterms:created xsi:type="dcterms:W3CDTF">2018-04-26T17:55:00Z</dcterms:created>
  <dcterms:modified xsi:type="dcterms:W3CDTF">2018-04-26T19:33:00Z</dcterms:modified>
</cp:coreProperties>
</file>